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6A" w:rsidRPr="00F12F5E" w:rsidRDefault="00A6536A" w:rsidP="00A6536A">
      <w:pPr>
        <w:pStyle w:val="Bezodstpw"/>
        <w:tabs>
          <w:tab w:val="left" w:pos="8040"/>
        </w:tabs>
        <w:jc w:val="both"/>
        <w:rPr>
          <w:rFonts w:ascii="Times New Roman" w:hAnsi="Times New Roman"/>
          <w:b/>
        </w:rPr>
      </w:pPr>
    </w:p>
    <w:p w:rsidR="00A6536A" w:rsidRPr="00F12F5E" w:rsidRDefault="00A6536A" w:rsidP="00A6536A">
      <w:pPr>
        <w:pStyle w:val="Bezodstpw"/>
        <w:jc w:val="both"/>
        <w:rPr>
          <w:rFonts w:ascii="Times New Roman" w:hAnsi="Times New Roman"/>
          <w:b/>
        </w:rPr>
      </w:pPr>
      <w:r w:rsidRPr="00F12F5E">
        <w:rPr>
          <w:rFonts w:ascii="Times New Roman" w:hAnsi="Times New Roman"/>
          <w:b/>
        </w:rPr>
        <w:t xml:space="preserve">Załącznik nr 2 do Procedury: 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512801108"/>
      <w:r w:rsidRPr="00F12F5E">
        <w:rPr>
          <w:rFonts w:ascii="Times New Roman" w:eastAsia="Times New Roman" w:hAnsi="Times New Roman" w:cs="Times New Roman"/>
          <w:b/>
        </w:rPr>
        <w:t>UMOWA POWIERZENIA GRANTU NR …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zawarta w dniu ………….. w ……………… 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pomiędzy:</w:t>
      </w:r>
    </w:p>
    <w:p w:rsidR="00A6536A" w:rsidRPr="00F12F5E" w:rsidRDefault="00A6536A" w:rsidP="00A653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  <w:bCs/>
        </w:rPr>
        <w:t xml:space="preserve">Stowarzyszeniem Lokalna Grupa Działania … </w:t>
      </w:r>
      <w:r w:rsidRPr="00F12F5E">
        <w:rPr>
          <w:rFonts w:ascii="Times New Roman" w:eastAsia="Times New Roman" w:hAnsi="Times New Roman" w:cs="Times New Roman"/>
          <w:bCs/>
        </w:rPr>
        <w:t xml:space="preserve">z siedzibą w …, </w:t>
      </w:r>
      <w:r w:rsidRPr="00F12F5E">
        <w:rPr>
          <w:rFonts w:ascii="Times New Roman" w:eastAsia="Times New Roman" w:hAnsi="Times New Roman" w:cs="Times New Roman"/>
        </w:rPr>
        <w:t>wpisanym do Krajowego Rejestru Sądowego pod numerem …, NIP: …, REGON: …, reprezentowanym przez …………………………………………………………………….…...</w:t>
      </w:r>
      <w:r w:rsidRPr="00F12F5E">
        <w:rPr>
          <w:rFonts w:ascii="Times New Roman" w:eastAsia="Times New Roman" w:hAnsi="Times New Roman" w:cs="Times New Roman"/>
          <w:b/>
        </w:rPr>
        <w:t xml:space="preserve"> </w:t>
      </w:r>
    </w:p>
    <w:p w:rsidR="00A6536A" w:rsidRPr="00F12F5E" w:rsidRDefault="00A6536A" w:rsidP="00A65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  <w:b/>
        </w:rPr>
        <w:t xml:space="preserve">oraz </w:t>
      </w:r>
      <w:r w:rsidRPr="00F12F5E">
        <w:rPr>
          <w:rFonts w:ascii="Times New Roman" w:eastAsia="Times New Roman" w:hAnsi="Times New Roman" w:cs="Times New Roman"/>
        </w:rPr>
        <w:t xml:space="preserve">…………………………………………………………………….…..., </w:t>
      </w:r>
    </w:p>
    <w:p w:rsidR="00A6536A" w:rsidRPr="00F12F5E" w:rsidRDefault="00A6536A" w:rsidP="00A65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zwanym w dalszej części umowy </w:t>
      </w:r>
      <w:r w:rsidRPr="00F12F5E">
        <w:rPr>
          <w:rFonts w:ascii="Times New Roman" w:eastAsia="Times New Roman" w:hAnsi="Times New Roman" w:cs="Times New Roman"/>
          <w:b/>
          <w:bCs/>
        </w:rPr>
        <w:t>LGD,</w:t>
      </w:r>
    </w:p>
    <w:p w:rsidR="00A6536A" w:rsidRPr="00F12F5E" w:rsidRDefault="00A6536A" w:rsidP="00A65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a</w:t>
      </w:r>
    </w:p>
    <w:p w:rsidR="00A6536A" w:rsidRPr="00F12F5E" w:rsidRDefault="00A6536A" w:rsidP="00A65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……………………, </w:t>
      </w:r>
    </w:p>
    <w:p w:rsidR="00A6536A" w:rsidRPr="00F12F5E" w:rsidRDefault="00A6536A" w:rsidP="00A653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</w:rPr>
        <w:t>adres, NIP/PESEL, dokument tożsamości/KRS</w:t>
      </w:r>
      <w:r w:rsidRPr="00F12F5E">
        <w:rPr>
          <w:rFonts w:ascii="Times New Roman" w:eastAsia="Times New Roman" w:hAnsi="Times New Roman" w:cs="Times New Roman"/>
          <w:b/>
        </w:rPr>
        <w:t>,</w:t>
      </w:r>
    </w:p>
    <w:p w:rsidR="00A6536A" w:rsidRPr="00F12F5E" w:rsidRDefault="00A6536A" w:rsidP="00A653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</w:rPr>
        <w:t xml:space="preserve">Zwaną/zwanym w treści umowy </w:t>
      </w:r>
      <w:proofErr w:type="spellStart"/>
      <w:r w:rsidRPr="00F12F5E">
        <w:rPr>
          <w:rFonts w:ascii="Times New Roman" w:eastAsia="Times New Roman" w:hAnsi="Times New Roman" w:cs="Times New Roman"/>
          <w:b/>
        </w:rPr>
        <w:t>Grantobiorcą</w:t>
      </w:r>
      <w:proofErr w:type="spellEnd"/>
      <w:r w:rsidRPr="00F12F5E">
        <w:rPr>
          <w:rFonts w:ascii="Times New Roman" w:eastAsia="Times New Roman" w:hAnsi="Times New Roman" w:cs="Times New Roman"/>
          <w:b/>
        </w:rPr>
        <w:t xml:space="preserve">, 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na podstawie ustawy z dnia 20 lutego 2015 r. o rozwoju lokalnym z udziałem lokalnej społeczności (Dz. U. poz. 378) o następującej treści: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1 – Postanowienia ogólne</w:t>
      </w:r>
    </w:p>
    <w:p w:rsidR="00A6536A" w:rsidRPr="00F12F5E" w:rsidRDefault="00A6536A" w:rsidP="00A6536A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</w:rPr>
      </w:pPr>
    </w:p>
    <w:p w:rsidR="00A6536A" w:rsidRPr="00F12F5E" w:rsidRDefault="00A6536A" w:rsidP="00A6536A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12F5E">
        <w:rPr>
          <w:rFonts w:ascii="Times New Roman" w:eastAsia="Times New Roman" w:hAnsi="Times New Roman" w:cs="Times New Roman"/>
          <w:lang w:eastAsia="pl-PL"/>
        </w:rPr>
        <w:t>Użyte w niniejszym dokumencie terminy oznaczają: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 xml:space="preserve">umowa </w:t>
      </w:r>
      <w:r w:rsidRPr="00F12F5E">
        <w:rPr>
          <w:rFonts w:ascii="Times New Roman" w:hAnsi="Times New Roman" w:cs="Times New Roman"/>
        </w:rPr>
        <w:t>– umowa powierzenia grantu, niniejszy dokument;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 xml:space="preserve">LGD </w:t>
      </w:r>
      <w:r w:rsidRPr="00F12F5E">
        <w:rPr>
          <w:rFonts w:ascii="Times New Roman" w:hAnsi="Times New Roman" w:cs="Times New Roman"/>
        </w:rPr>
        <w:t>– Stowarzyszenie Lokalna Grupa Działania ….;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>Zarząd</w:t>
      </w:r>
      <w:r w:rsidRPr="00F12F5E">
        <w:rPr>
          <w:rFonts w:ascii="Times New Roman" w:hAnsi="Times New Roman" w:cs="Times New Roman"/>
        </w:rPr>
        <w:t xml:space="preserve"> – Zarząd Stowarzyszenia Lokalna Grupa Działania …;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>Rada</w:t>
      </w:r>
      <w:r w:rsidRPr="00F12F5E">
        <w:rPr>
          <w:rFonts w:ascii="Times New Roman" w:hAnsi="Times New Roman" w:cs="Times New Roman"/>
        </w:rPr>
        <w:t xml:space="preserve"> – Rada Stowarzyszenia Lokalna Grupa Działania …;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>Biuro</w:t>
      </w:r>
      <w:r w:rsidRPr="00F12F5E">
        <w:rPr>
          <w:rFonts w:ascii="Times New Roman" w:hAnsi="Times New Roman" w:cs="Times New Roman"/>
        </w:rPr>
        <w:t xml:space="preserve"> – Biuro Stowarzyszenia Lokalna Grupa Działania ..;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 xml:space="preserve">LSR </w:t>
      </w:r>
      <w:r w:rsidRPr="00F12F5E">
        <w:rPr>
          <w:rFonts w:ascii="Times New Roman" w:hAnsi="Times New Roman" w:cs="Times New Roman"/>
        </w:rPr>
        <w:t>– Lokalna Strategia Rozwoju opracowana przez LGD i realizowana ze wsparciem funduszy unijnych;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>ustawa o RLKS</w:t>
      </w:r>
      <w:r w:rsidRPr="00F12F5E">
        <w:rPr>
          <w:rFonts w:ascii="Times New Roman" w:hAnsi="Times New Roman" w:cs="Times New Roman"/>
        </w:rPr>
        <w:t xml:space="preserve"> – ustawa z dnia 20 lutego 2015 r. o rozwoju lokalnym z udziałem lokalnej społeczności (Dz. U. poz. 378 ze zm.);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 xml:space="preserve">projekt grantowy </w:t>
      </w:r>
      <w:r w:rsidRPr="00F12F5E">
        <w:rPr>
          <w:rFonts w:ascii="Times New Roman" w:hAnsi="Times New Roman" w:cs="Times New Roman"/>
        </w:rPr>
        <w:t>– operacja, składająca się z co najmniej dwóch grantów, zadań;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>grant</w:t>
      </w:r>
      <w:r w:rsidRPr="00F12F5E">
        <w:rPr>
          <w:rFonts w:ascii="Times New Roman" w:hAnsi="Times New Roman" w:cs="Times New Roman"/>
        </w:rPr>
        <w:t xml:space="preserve"> – pomoc, środki finansowe powierzone przez LGD </w:t>
      </w:r>
      <w:proofErr w:type="spellStart"/>
      <w:r w:rsidRPr="00F12F5E">
        <w:rPr>
          <w:rFonts w:ascii="Times New Roman" w:hAnsi="Times New Roman" w:cs="Times New Roman"/>
        </w:rPr>
        <w:t>grantobiorcy</w:t>
      </w:r>
      <w:proofErr w:type="spellEnd"/>
      <w:r w:rsidRPr="00F12F5E">
        <w:rPr>
          <w:rFonts w:ascii="Times New Roman" w:hAnsi="Times New Roman" w:cs="Times New Roman"/>
        </w:rPr>
        <w:t xml:space="preserve"> na realizację zadania służącego osiągnięciu celu projektu grantowego;</w:t>
      </w:r>
    </w:p>
    <w:p w:rsidR="00A6536A" w:rsidRPr="00F12F5E" w:rsidRDefault="00A6536A" w:rsidP="00A6536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  <w:b/>
        </w:rPr>
        <w:t xml:space="preserve">zadanie </w:t>
      </w:r>
      <w:r w:rsidRPr="00F12F5E">
        <w:rPr>
          <w:rFonts w:ascii="Times New Roman" w:hAnsi="Times New Roman" w:cs="Times New Roman"/>
        </w:rPr>
        <w:t>–</w:t>
      </w:r>
      <w:r w:rsidRPr="00F12F5E">
        <w:rPr>
          <w:rFonts w:ascii="Times New Roman" w:hAnsi="Times New Roman" w:cs="Times New Roman"/>
          <w:b/>
        </w:rPr>
        <w:t xml:space="preserve"> </w:t>
      </w:r>
      <w:r w:rsidRPr="00F12F5E">
        <w:rPr>
          <w:rFonts w:ascii="Times New Roman" w:hAnsi="Times New Roman" w:cs="Times New Roman"/>
        </w:rPr>
        <w:t>czynności opisane we wniosku o przyznanie grantu, realizowane na podstawie umowy o powierzeniu grantu zawartej z LGD.</w:t>
      </w: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2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6536A" w:rsidRPr="00F12F5E" w:rsidRDefault="00A6536A" w:rsidP="00A653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12F5E">
        <w:rPr>
          <w:rFonts w:ascii="Times New Roman" w:hAnsi="Times New Roman" w:cs="Times New Roman"/>
        </w:rPr>
        <w:t xml:space="preserve">LGD udziela </w:t>
      </w:r>
      <w:proofErr w:type="spellStart"/>
      <w:r w:rsidRPr="00F12F5E">
        <w:rPr>
          <w:rFonts w:ascii="Times New Roman" w:hAnsi="Times New Roman" w:cs="Times New Roman"/>
        </w:rPr>
        <w:t>grantobiorcy</w:t>
      </w:r>
      <w:proofErr w:type="spellEnd"/>
      <w:r w:rsidRPr="00F12F5E">
        <w:rPr>
          <w:rFonts w:ascii="Times New Roman" w:hAnsi="Times New Roman" w:cs="Times New Roman"/>
        </w:rPr>
        <w:t xml:space="preserve"> grantu w celu sfinansowania zadania pn. …………………..  w wysokości …………. zł (słownie: ………. zł) w dwóch transzach, z tym, że: </w:t>
      </w:r>
    </w:p>
    <w:p w:rsidR="00A6536A" w:rsidRPr="00F12F5E" w:rsidRDefault="00A6536A" w:rsidP="00A653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12F5E">
        <w:rPr>
          <w:rFonts w:ascii="Times New Roman" w:hAnsi="Times New Roman" w:cs="Times New Roman"/>
          <w:bCs/>
        </w:rPr>
        <w:t>pierwsza transza pomocy obejmuje do 80% kwoty przyznanego grantu, tj. ……….. zł</w:t>
      </w:r>
    </w:p>
    <w:p w:rsidR="00A6536A" w:rsidRPr="00F12F5E" w:rsidRDefault="00A6536A" w:rsidP="00A653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12F5E">
        <w:rPr>
          <w:rFonts w:ascii="Times New Roman" w:hAnsi="Times New Roman" w:cs="Times New Roman"/>
          <w:bCs/>
        </w:rPr>
        <w:t>druga transza pomocy obejmuje pozostałą kwotę przyznanego grantu i jest wypłacana po pozytywnym rozpatrzeniu wniosku o rozliczenie grantu.</w:t>
      </w:r>
    </w:p>
    <w:p w:rsidR="00A6536A" w:rsidRPr="00F12F5E" w:rsidRDefault="00A6536A" w:rsidP="00A6536A">
      <w:pPr>
        <w:tabs>
          <w:tab w:val="left" w:pos="9024"/>
        </w:tabs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</w:rPr>
        <w:tab/>
      </w:r>
    </w:p>
    <w:p w:rsidR="00A6536A" w:rsidRPr="00F12F5E" w:rsidRDefault="00A6536A" w:rsidP="00A653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lastRenderedPageBreak/>
        <w:t xml:space="preserve">Pierwsza transza zostanie przekazana </w:t>
      </w:r>
      <w:proofErr w:type="spellStart"/>
      <w:r w:rsidRPr="00F12F5E">
        <w:rPr>
          <w:rFonts w:ascii="Times New Roman" w:eastAsia="Times New Roman" w:hAnsi="Times New Roman" w:cs="Times New Roman"/>
        </w:rPr>
        <w:t>grantobiorcy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na rachunek bankowy o numerze …………. niezwłocznie po podpisaniu niniejszej umowy. </w:t>
      </w:r>
    </w:p>
    <w:p w:rsidR="00A6536A" w:rsidRPr="00F12F5E" w:rsidRDefault="00A6536A" w:rsidP="00A6536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</w:rPr>
        <w:t xml:space="preserve">Druga transza zostanie przekazana </w:t>
      </w:r>
      <w:proofErr w:type="spellStart"/>
      <w:r w:rsidRPr="00F12F5E">
        <w:rPr>
          <w:rFonts w:ascii="Times New Roman" w:hAnsi="Times New Roman" w:cs="Times New Roman"/>
        </w:rPr>
        <w:t>grantobiorcy</w:t>
      </w:r>
      <w:proofErr w:type="spellEnd"/>
      <w:r w:rsidRPr="00F12F5E">
        <w:rPr>
          <w:rFonts w:ascii="Times New Roman" w:hAnsi="Times New Roman" w:cs="Times New Roman"/>
        </w:rPr>
        <w:t xml:space="preserve"> na ten sam rachunek bankowy niezwłocznie po pozytywnym rozpatrzeniu wniosku o rozliczenie grantu.</w:t>
      </w:r>
    </w:p>
    <w:p w:rsidR="00A6536A" w:rsidRPr="00F12F5E" w:rsidRDefault="00A6536A" w:rsidP="00A6536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12F5E">
        <w:rPr>
          <w:rFonts w:ascii="Times New Roman" w:eastAsia="Calibri" w:hAnsi="Times New Roman" w:cs="Times New Roman"/>
        </w:rPr>
        <w:t>Grantobiorca</w:t>
      </w:r>
      <w:proofErr w:type="spellEnd"/>
      <w:r w:rsidRPr="00F12F5E">
        <w:rPr>
          <w:rFonts w:ascii="Times New Roman" w:eastAsia="Calibri" w:hAnsi="Times New Roman" w:cs="Times New Roman"/>
        </w:rPr>
        <w:t xml:space="preserve"> zapewnia wniesienie wkładu własnego w wysokości co najmniej …. zł.</w:t>
      </w: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3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6536A" w:rsidRPr="00F12F5E" w:rsidRDefault="00A6536A" w:rsidP="00A6536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eastAsia="Calibri" w:hAnsi="Times New Roman" w:cs="Times New Roman"/>
        </w:rPr>
        <w:t>Zadanie zostanie wykonane w terminie od …. do … i nie później niż w ciągu 12 miesięcy od dnia zawarcia tej umowy.</w:t>
      </w:r>
    </w:p>
    <w:p w:rsidR="00A6536A" w:rsidRPr="00F12F5E" w:rsidRDefault="00A6536A" w:rsidP="00A6536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eastAsia="Calibri" w:hAnsi="Times New Roman" w:cs="Times New Roman"/>
        </w:rPr>
        <w:t>Miejscem realizacji zadania jest …..</w:t>
      </w:r>
    </w:p>
    <w:p w:rsidR="00A6536A" w:rsidRPr="00F12F5E" w:rsidRDefault="00A6536A" w:rsidP="00A6536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</w:rPr>
        <w:t>Zadanie zostanie wykonane zgodnie z informacjami zawartymi we wniosku o powierzenie grantu, obowiązującymi przepisami ustawy o RLKS (i aktów wydanych na jej podstawie) oraz postanowieniami tej umowy.</w:t>
      </w:r>
    </w:p>
    <w:p w:rsidR="00A6536A" w:rsidRPr="00F12F5E" w:rsidRDefault="00A6536A" w:rsidP="00A6536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</w:rPr>
        <w:t>Realizacja zadania będzie podlegała monitoringowi, ewaluacji i kontroli ze strony LGD i innych upoważnionych podmiotów. Dodatkowo po ostatecznym rozliczeniu zadania możliwe jest prowadzenie przez LGD i inne upoważnione podmioty kontroli trwałości efektów zadania.</w:t>
      </w: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4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jest zobowiązany do: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realizacji celu zadania, tj. …………………………………, rozumianej jako osiągnięcie następujących wskaźników: …………………..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hAnsi="Times New Roman" w:cs="Times New Roman"/>
        </w:rPr>
        <w:t>zrealizowania zadań określonych we wniosku o powierzenie grantu: ...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zachowania trwałości efektów zadania, zgodnie z rozporządzeniem 1303/2013,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zachowania warunków, na podstawie których Rada LGD przyznała punkty w ramach oceny zgodności z kryteriami punktowymi, czyli: </w:t>
      </w:r>
    </w:p>
    <w:p w:rsidR="00A6536A" w:rsidRPr="00F12F5E" w:rsidRDefault="00A6536A" w:rsidP="00A653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496961994"/>
      <w:r w:rsidRPr="00F12F5E">
        <w:rPr>
          <w:rFonts w:ascii="Times New Roman" w:eastAsia="Times New Roman" w:hAnsi="Times New Roman" w:cs="Times New Roman"/>
        </w:rPr>
        <w:t>- …..</w:t>
      </w:r>
    </w:p>
    <w:p w:rsidR="00A6536A" w:rsidRPr="00F12F5E" w:rsidRDefault="00A6536A" w:rsidP="00A653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- …..</w:t>
      </w:r>
    </w:p>
    <w:p w:rsidR="00A6536A" w:rsidRPr="00F12F5E" w:rsidRDefault="00A6536A" w:rsidP="00A653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- …..</w:t>
      </w:r>
    </w:p>
    <w:bookmarkEnd w:id="1"/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umożliwienia LGD zachowania warunków realizacji projektu grantowego, wskazanych w umowie przyznania pomocy na projekt grantowy, czyli:</w:t>
      </w:r>
    </w:p>
    <w:p w:rsidR="00A6536A" w:rsidRPr="00F12F5E" w:rsidRDefault="00A6536A" w:rsidP="00A653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…..</w:t>
      </w:r>
    </w:p>
    <w:p w:rsidR="00A6536A" w:rsidRPr="00F12F5E" w:rsidRDefault="00A6536A" w:rsidP="00A653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…..</w:t>
      </w:r>
    </w:p>
    <w:p w:rsidR="00A6536A" w:rsidRPr="00F12F5E" w:rsidRDefault="00A6536A" w:rsidP="00A653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…..</w:t>
      </w:r>
    </w:p>
    <w:p w:rsidR="00A6536A" w:rsidRPr="00F12F5E" w:rsidRDefault="00A6536A" w:rsidP="00A6536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12F5E">
        <w:rPr>
          <w:rFonts w:ascii="Times New Roman" w:hAnsi="Times New Roman"/>
        </w:rPr>
        <w:t xml:space="preserve">przedkładania do LGD dokumentacji związanej z realizacją zadania, w szczególności do okazania oryginałów dokumentów potwierdzających realizację operacji z których LGD wykona kopię. Jednocześnie do trwałego umieszczania na wszystkich oryginalnych dokumentach finansowych (fakturach, rachunkach, rozliczeniach delegacji i innych) dotyczących realizacji niniejszej umowy informacji: </w:t>
      </w:r>
    </w:p>
    <w:p w:rsidR="00A6536A" w:rsidRPr="00F12F5E" w:rsidRDefault="00A6536A" w:rsidP="00A6536A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F12F5E">
        <w:rPr>
          <w:rFonts w:ascii="Times New Roman" w:hAnsi="Times New Roman"/>
        </w:rPr>
        <w:t xml:space="preserve">numeru umowy, </w:t>
      </w:r>
    </w:p>
    <w:p w:rsidR="00A6536A" w:rsidRPr="00F12F5E" w:rsidRDefault="00A6536A" w:rsidP="00A6536A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F12F5E">
        <w:rPr>
          <w:rFonts w:ascii="Times New Roman" w:hAnsi="Times New Roman"/>
        </w:rPr>
        <w:t xml:space="preserve">pozycji z zestawienia rzeczowo - finansowego której dotyczy wydatek, </w:t>
      </w:r>
    </w:p>
    <w:p w:rsidR="00A6536A" w:rsidRPr="00F12F5E" w:rsidRDefault="00A6536A" w:rsidP="00A6536A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F12F5E">
        <w:rPr>
          <w:rFonts w:ascii="Times New Roman" w:hAnsi="Times New Roman"/>
        </w:rPr>
        <w:t>numer wyodrębnionego kodu rachunkowego</w:t>
      </w:r>
    </w:p>
    <w:p w:rsidR="00A6536A" w:rsidRPr="00F12F5E" w:rsidRDefault="00A6536A" w:rsidP="00A6536A">
      <w:pPr>
        <w:pStyle w:val="Bezodstpw"/>
        <w:numPr>
          <w:ilvl w:val="0"/>
          <w:numId w:val="15"/>
        </w:numPr>
        <w:spacing w:after="120"/>
        <w:ind w:hanging="357"/>
        <w:jc w:val="both"/>
        <w:rPr>
          <w:rFonts w:ascii="Times New Roman" w:hAnsi="Times New Roman"/>
        </w:rPr>
      </w:pPr>
      <w:r w:rsidRPr="00F12F5E">
        <w:rPr>
          <w:rFonts w:ascii="Times New Roman" w:hAnsi="Times New Roman"/>
        </w:rPr>
        <w:t>„sfinansowano w ramach poddziałania 19.2 „Wsparcie na wdrażanie operacji w ramach strategii rozwoju lokalnego kierowanego przez społeczność” objętego Programem Rozwoju Obszarów Wiejskich na lata 2014-2020 dla operacji realizowanych w ramach projektu grantowego”,</w:t>
      </w:r>
    </w:p>
    <w:p w:rsidR="00A6536A" w:rsidRPr="00F12F5E" w:rsidRDefault="00A6536A" w:rsidP="00A653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12F5E">
        <w:rPr>
          <w:rFonts w:ascii="Times New Roman" w:hAnsi="Times New Roman"/>
        </w:rPr>
        <w:t xml:space="preserve">przechowywania dokumentacji związanej z realizacją zadania w siedzibie lub innym miejscu wskazanym przez </w:t>
      </w:r>
      <w:proofErr w:type="spellStart"/>
      <w:r w:rsidRPr="00F12F5E">
        <w:rPr>
          <w:rFonts w:ascii="Times New Roman" w:hAnsi="Times New Roman"/>
        </w:rPr>
        <w:t>Grantobiorcę</w:t>
      </w:r>
      <w:proofErr w:type="spellEnd"/>
      <w:r w:rsidRPr="00F12F5E">
        <w:rPr>
          <w:rFonts w:ascii="Times New Roman" w:hAnsi="Times New Roman"/>
        </w:rPr>
        <w:t xml:space="preserve"> </w:t>
      </w:r>
      <w:proofErr w:type="spellStart"/>
      <w:r w:rsidRPr="00F12F5E">
        <w:rPr>
          <w:rFonts w:ascii="Times New Roman" w:hAnsi="Times New Roman"/>
        </w:rPr>
        <w:t>tj</w:t>
      </w:r>
      <w:proofErr w:type="spellEnd"/>
      <w:r w:rsidRPr="00F12F5E">
        <w:rPr>
          <w:rFonts w:ascii="Times New Roman" w:hAnsi="Times New Roman"/>
        </w:rPr>
        <w:t xml:space="preserve">…….., w sposób należyty,  chroniąc przed niedozwolonymi zmianami, nieupoważnionym rozpowszechnianiem, uszkodzeniem lub zniszczeniem. </w:t>
      </w:r>
    </w:p>
    <w:p w:rsidR="00A6536A" w:rsidRPr="00F12F5E" w:rsidRDefault="00A6536A" w:rsidP="00A653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12F5E">
        <w:rPr>
          <w:rFonts w:ascii="Times New Roman" w:hAnsi="Times New Roman"/>
        </w:rPr>
        <w:lastRenderedPageBreak/>
        <w:t>poinformowania LGD o każdej zmianie miejsca przechowywania tych dokumentów w ciągu 14 dni od dnia zaistnienia tej zmiany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gromadzenia i przechowywania dokumentacji i dokumentów dotyczących realizacji zadania,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niezwłocznego udostępniania LGD i innym upoważnionym podmiotom informacji i dokumentacji </w:t>
      </w:r>
      <w:r w:rsidRPr="00F12F5E">
        <w:rPr>
          <w:rFonts w:ascii="Times New Roman" w:eastAsia="Times New Roman" w:hAnsi="Times New Roman" w:cs="Times New Roman"/>
        </w:rPr>
        <w:br/>
        <w:t>(w szczególności  niezbędnej do przeprowadzania kontroli, monitoringu i ewaluacji grantu), w okresie realizacji i trwałości zadania,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umożliwienia przeprowadzenia kontroli przez LGD lub inny podmiot do tego uprawniony, także w okresie trwałości zadania,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informowania i rozpowszechniania informacji o pomocy otrzymanej z EFRROW zgodnie z Księgą znaku marki Programu Rozwoju Obszarów Wiejskich na lata 2014-2020, 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niezwłocznego poinformowania LGD o wszelkich zmianach mogących mieć wpływ na wykonanie umowy, </w:t>
      </w:r>
    </w:p>
    <w:p w:rsidR="00A6536A" w:rsidRPr="00F12F5E" w:rsidRDefault="00A6536A" w:rsidP="00A65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prowadzenia oddzielnego systemu rachunkowości albo korzystania z odpowiedniego kodu rachunkowego lub, gdy </w:t>
      </w: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nie jest obowiązany do prowadzenia ksiąg rachunkowych na podstawie odrębnych przepisów, zestawienia faktur lub równoważnych dokumentów księgowych na formularzu udostępnionym przez LGD,</w:t>
      </w:r>
    </w:p>
    <w:p w:rsidR="00A6536A" w:rsidRPr="00F12F5E" w:rsidRDefault="00A6536A" w:rsidP="00A653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eastAsia="Calibri" w:hAnsi="Times New Roman" w:cs="Times New Roman"/>
        </w:rPr>
        <w:t>złożenia wyjaśnień i/lub usunięcia nieprawidłowości w dokumentach związanych z realizacją zadania,</w:t>
      </w:r>
    </w:p>
    <w:p w:rsidR="00A6536A" w:rsidRPr="00F12F5E" w:rsidRDefault="00A6536A" w:rsidP="00A653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</w:rPr>
        <w:t>zwrotu całości grantu w przypadku niezrealizowania celu zadania i nieosiągnięcia wymaganych wskaźników lub części grantu w przypadku realizacji celu zadania i osiągnięcia części wymaganych wskaźników.</w:t>
      </w:r>
    </w:p>
    <w:p w:rsidR="00A6536A" w:rsidRPr="00F12F5E" w:rsidRDefault="00A6536A" w:rsidP="00A653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</w:rPr>
        <w:t xml:space="preserve">realizacji pozostałych zobowiązań </w:t>
      </w:r>
      <w:proofErr w:type="spellStart"/>
      <w:r w:rsidRPr="00F12F5E">
        <w:rPr>
          <w:rFonts w:ascii="Times New Roman" w:hAnsi="Times New Roman" w:cs="Times New Roman"/>
        </w:rPr>
        <w:t>Grantobiorcy</w:t>
      </w:r>
      <w:proofErr w:type="spellEnd"/>
      <w:r w:rsidRPr="00F12F5E">
        <w:rPr>
          <w:rFonts w:ascii="Times New Roman" w:hAnsi="Times New Roman" w:cs="Times New Roman"/>
        </w:rPr>
        <w:t xml:space="preserve"> wynikających z Rozporządzenia LSR</w:t>
      </w:r>
    </w:p>
    <w:p w:rsidR="00A6536A" w:rsidRPr="00F12F5E" w:rsidRDefault="00A6536A" w:rsidP="00A653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</w:rPr>
        <w:t>składania na wniosek LGD dodatkowych sprawozdań w zakresie realizacji operacji ( również w okresie trwałości projektu)</w:t>
      </w: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5</w:t>
      </w:r>
    </w:p>
    <w:p w:rsidR="00A6536A" w:rsidRPr="00F12F5E" w:rsidRDefault="00A6536A" w:rsidP="00A653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Koszty związane z realizacją zadania zostaną uznane za kwalifikowalne jeśli zostały:</w:t>
      </w:r>
    </w:p>
    <w:p w:rsidR="00A6536A" w:rsidRPr="00F12F5E" w:rsidRDefault="00A6536A" w:rsidP="00A6536A">
      <w:pPr>
        <w:numPr>
          <w:ilvl w:val="1"/>
          <w:numId w:val="1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poniesione:</w:t>
      </w:r>
    </w:p>
    <w:p w:rsidR="00A6536A" w:rsidRPr="00F12F5E" w:rsidRDefault="00A6536A" w:rsidP="00A653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od dnia, w którym została zawarta niniejsza umowa, do dnia ………………………….</w:t>
      </w:r>
    </w:p>
    <w:p w:rsidR="00A6536A" w:rsidRPr="00F12F5E" w:rsidRDefault="00A6536A" w:rsidP="00A653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w dobrej wierze, z zachowaniem zasady racjonalnego wydatkowania środków publicznych oraz z zachowaniem zasady konkurencyjności,</w:t>
      </w:r>
    </w:p>
    <w:p w:rsidR="00A6536A" w:rsidRPr="00F12F5E" w:rsidRDefault="00A6536A" w:rsidP="00A653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w formie rozliczenia bezgotówkowego (przelewem);</w:t>
      </w:r>
    </w:p>
    <w:p w:rsidR="00A6536A" w:rsidRPr="00F12F5E" w:rsidRDefault="00A6536A" w:rsidP="00A6536A">
      <w:pPr>
        <w:numPr>
          <w:ilvl w:val="1"/>
          <w:numId w:val="14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F12F5E">
        <w:rPr>
          <w:rFonts w:ascii="Times New Roman" w:hAnsi="Times New Roman" w:cs="Times New Roman"/>
        </w:rPr>
        <w:t xml:space="preserve">uwzględnione w oddzielnym systemie rachunkowości albo do ich identyfikacji wykorzystano odpowiedni kod rachunkowy lub gdy </w:t>
      </w:r>
      <w:proofErr w:type="spellStart"/>
      <w:r w:rsidRPr="00F12F5E">
        <w:rPr>
          <w:rFonts w:ascii="Times New Roman" w:hAnsi="Times New Roman" w:cs="Times New Roman"/>
        </w:rPr>
        <w:t>grantobiorca</w:t>
      </w:r>
      <w:proofErr w:type="spellEnd"/>
      <w:r w:rsidRPr="00F12F5E">
        <w:rPr>
          <w:rFonts w:ascii="Times New Roman" w:hAnsi="Times New Roman" w:cs="Times New Roman"/>
        </w:rPr>
        <w:t xml:space="preserve"> nie jest obowiązany do prowadzenia ksiąg rachunkowych na podstawie odrębnych przepisów zestawienia faktur lub równoważnych dokumentów księgowych na formularzu udostępnionym przez LGD.</w:t>
      </w:r>
    </w:p>
    <w:p w:rsidR="00A6536A" w:rsidRPr="00F12F5E" w:rsidRDefault="00A6536A" w:rsidP="00A6536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</w:rPr>
        <w:t>Wszelkie zmiany w zakresie rzeczowo-finansowym zadania (przesunięcia środków, dodawanie, usuwanie pozycji, zmiana istotnych parametrów, charakterystyki) wymagają:</w:t>
      </w:r>
    </w:p>
    <w:p w:rsidR="00A6536A" w:rsidRPr="00F12F5E" w:rsidRDefault="00A6536A" w:rsidP="00A6536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</w:rPr>
        <w:t xml:space="preserve">pisemnej prośby </w:t>
      </w:r>
      <w:proofErr w:type="spellStart"/>
      <w:r w:rsidRPr="00F12F5E">
        <w:rPr>
          <w:rFonts w:ascii="Times New Roman" w:hAnsi="Times New Roman" w:cs="Times New Roman"/>
        </w:rPr>
        <w:t>grantobiorcy</w:t>
      </w:r>
      <w:proofErr w:type="spellEnd"/>
      <w:r w:rsidRPr="00F12F5E">
        <w:rPr>
          <w:rFonts w:ascii="Times New Roman" w:hAnsi="Times New Roman" w:cs="Times New Roman"/>
        </w:rPr>
        <w:t>, podającej przyczyny zmian i celowość ich wprowadzenia oraz</w:t>
      </w:r>
    </w:p>
    <w:p w:rsidR="00A6536A" w:rsidRPr="00F12F5E" w:rsidRDefault="00A6536A" w:rsidP="00A6536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</w:rPr>
        <w:t>pisemnej zgody LGD, wskazującej zakres zaakceptowanych zmian.</w:t>
      </w:r>
    </w:p>
    <w:p w:rsidR="00A6536A" w:rsidRPr="00F12F5E" w:rsidRDefault="00A6536A" w:rsidP="00A6536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</w:rPr>
        <w:t>Zmiany należy zgłaszać przed poniesieniem zmodyfikowanych wydatków. W przeciwnym wypadku dany koszt może zostać uznany za niekwalifikowalny.</w:t>
      </w:r>
    </w:p>
    <w:p w:rsidR="00A6536A" w:rsidRPr="00F12F5E" w:rsidRDefault="00A6536A" w:rsidP="00A6536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</w:rPr>
        <w:t xml:space="preserve">W celu rozliczenia transzy pomocy </w:t>
      </w:r>
      <w:proofErr w:type="spellStart"/>
      <w:r w:rsidRPr="00F12F5E">
        <w:rPr>
          <w:rFonts w:ascii="Times New Roman" w:hAnsi="Times New Roman" w:cs="Times New Roman"/>
        </w:rPr>
        <w:t>grantobiorca</w:t>
      </w:r>
      <w:proofErr w:type="spellEnd"/>
      <w:r w:rsidRPr="00F12F5E">
        <w:rPr>
          <w:rFonts w:ascii="Times New Roman" w:hAnsi="Times New Roman" w:cs="Times New Roman"/>
        </w:rPr>
        <w:t xml:space="preserve"> złoży wniosek o rozliczenie zadania  ze sprawozdaniem i ankietą monitorującą oraz niezbędnymi dokumentami (w tym fakturami i poleceniami przelewów) w terminie do dnia ….</w:t>
      </w:r>
    </w:p>
    <w:p w:rsidR="00A6536A" w:rsidRPr="00F12F5E" w:rsidRDefault="00A6536A" w:rsidP="00A6536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</w:rPr>
        <w:t xml:space="preserve">W razie potrzeby </w:t>
      </w:r>
      <w:proofErr w:type="spellStart"/>
      <w:r w:rsidRPr="00F12F5E">
        <w:rPr>
          <w:rFonts w:ascii="Times New Roman" w:hAnsi="Times New Roman" w:cs="Times New Roman"/>
        </w:rPr>
        <w:t>grantobiorca</w:t>
      </w:r>
      <w:proofErr w:type="spellEnd"/>
      <w:r w:rsidRPr="00F12F5E">
        <w:rPr>
          <w:rFonts w:ascii="Times New Roman" w:hAnsi="Times New Roman" w:cs="Times New Roman"/>
        </w:rPr>
        <w:t xml:space="preserve"> może być wzywany przez LGD do usunięcia braków lub złożenia wyjaśnień na etapie rozliczenia grantu. W wezwaniu zostanie wyznaczony sposób i  termin na dokonanie niezbędnych poprawek.</w:t>
      </w: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2F5E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A6536A" w:rsidRPr="00F12F5E" w:rsidRDefault="00A6536A" w:rsidP="00A653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zobowiązuje się do promowania realizowanego zadania.</w:t>
      </w:r>
    </w:p>
    <w:p w:rsidR="00A6536A" w:rsidRPr="00F12F5E" w:rsidRDefault="00A6536A" w:rsidP="00A653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lastRenderedPageBreak/>
        <w:t xml:space="preserve">Wszelkie materiały informacyjne i publikacje, wydane w ramach grantu powinny zawierać informację: </w:t>
      </w:r>
      <w:r w:rsidRPr="00F12F5E">
        <w:rPr>
          <w:rFonts w:ascii="Times New Roman" w:eastAsia="Times New Roman" w:hAnsi="Times New Roman" w:cs="Times New Roman"/>
          <w:b/>
          <w:bCs/>
        </w:rPr>
        <w:t>„</w:t>
      </w:r>
      <w:r w:rsidRPr="00F12F5E">
        <w:rPr>
          <w:rFonts w:ascii="Times New Roman" w:eastAsia="Times New Roman" w:hAnsi="Times New Roman" w:cs="Times New Roman"/>
          <w:b/>
        </w:rPr>
        <w:t>sfinansowano w ramach poddziałania „Wsparcie na wdrażanie operacji w ramach strategii rozwoju lokalnego kierowanego przez społeczność” objętego Programem Rozwoju Obszarów Wiejskich na lata 2014-2020 dla operacji realizowanych w ramach projektu grantowego Stowarzyszenia Lokalna Grupa Działania …”</w:t>
      </w:r>
      <w:r w:rsidRPr="00F12F5E">
        <w:rPr>
          <w:rFonts w:ascii="Times New Roman" w:eastAsia="Times New Roman" w:hAnsi="Times New Roman" w:cs="Times New Roman"/>
        </w:rPr>
        <w:t xml:space="preserve">. Materiały te muszą być również opatrzone logotypem UE, PROW 2014-2020 i LGD Gromnik. Dodatkowo można zamieścić inne logotypy, w tym Leader, </w:t>
      </w:r>
      <w:proofErr w:type="spellStart"/>
      <w:r w:rsidRPr="00F12F5E">
        <w:rPr>
          <w:rFonts w:ascii="Times New Roman" w:eastAsia="Times New Roman" w:hAnsi="Times New Roman" w:cs="Times New Roman"/>
        </w:rPr>
        <w:t>grantobiorcy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, Zarządu Województwa etc.. </w:t>
      </w:r>
    </w:p>
    <w:p w:rsidR="00A6536A" w:rsidRPr="00F12F5E" w:rsidRDefault="00A6536A" w:rsidP="00A653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</w:rPr>
      </w:pP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zobowiązuje się prowadzić i przesyłać LGD elektronicznie dokumentację zdjęciową z realizacji zadania wraz z pisemną zgodą autora i osób, których wizerunek został uwieczniony na wykorzystanie zdjęć w działaniach informacyjno-promocyjnych LGD.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7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LGD ma prawo odstąpienia od umowy w razie zaistnienia poniższych okoliczności:</w:t>
      </w:r>
    </w:p>
    <w:p w:rsidR="00A6536A" w:rsidRPr="00F12F5E" w:rsidRDefault="00A6536A" w:rsidP="00A6536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złożony zostanie wniosek o ogłoszenie upadłości </w:t>
      </w:r>
      <w:proofErr w:type="spellStart"/>
      <w:r w:rsidRPr="00F12F5E">
        <w:rPr>
          <w:rFonts w:ascii="Times New Roman" w:eastAsia="Times New Roman" w:hAnsi="Times New Roman" w:cs="Times New Roman"/>
        </w:rPr>
        <w:t>grantobiorcy</w:t>
      </w:r>
      <w:proofErr w:type="spellEnd"/>
      <w:r w:rsidRPr="00F12F5E">
        <w:rPr>
          <w:rFonts w:ascii="Times New Roman" w:eastAsia="Times New Roman" w:hAnsi="Times New Roman" w:cs="Times New Roman"/>
        </w:rPr>
        <w:t>,</w:t>
      </w:r>
    </w:p>
    <w:p w:rsidR="00A6536A" w:rsidRPr="00F12F5E" w:rsidRDefault="00A6536A" w:rsidP="00A6536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zostanie podjęta likwidacja </w:t>
      </w:r>
      <w:proofErr w:type="spellStart"/>
      <w:r w:rsidRPr="00F12F5E">
        <w:rPr>
          <w:rFonts w:ascii="Times New Roman" w:eastAsia="Times New Roman" w:hAnsi="Times New Roman" w:cs="Times New Roman"/>
        </w:rPr>
        <w:t>grantobiorcy</w:t>
      </w:r>
      <w:proofErr w:type="spellEnd"/>
      <w:r w:rsidRPr="00F12F5E">
        <w:rPr>
          <w:rFonts w:ascii="Times New Roman" w:eastAsia="Times New Roman" w:hAnsi="Times New Roman" w:cs="Times New Roman"/>
        </w:rPr>
        <w:t>,</w:t>
      </w:r>
    </w:p>
    <w:p w:rsidR="00A6536A" w:rsidRPr="00F12F5E" w:rsidRDefault="00A6536A" w:rsidP="00A6536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nie rozpocznie lub zaniecha realizacji umowy,</w:t>
      </w:r>
    </w:p>
    <w:p w:rsidR="00A6536A" w:rsidRPr="00F12F5E" w:rsidRDefault="00A6536A" w:rsidP="00A6536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nie będzie wywiązywał się z obowiązków określonych w umowie,</w:t>
      </w:r>
    </w:p>
    <w:p w:rsidR="00A6536A" w:rsidRPr="00F12F5E" w:rsidRDefault="00A6536A" w:rsidP="00A6536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będzie chciał wprowadzić istotne zmiany w sposobie realizacji zadania, wbrew opinii LGD,</w:t>
      </w:r>
    </w:p>
    <w:p w:rsidR="00A6536A" w:rsidRPr="00F12F5E" w:rsidRDefault="00A6536A" w:rsidP="00A6536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złoży w procesie przyznania grantu lub jego rozliczenia nierzetelne lub stwierdzające nieprawdę dokumenty lub oświadczenia.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F12F5E">
        <w:rPr>
          <w:rFonts w:ascii="Times New Roman" w:eastAsia="Times New Roman" w:hAnsi="Times New Roman" w:cs="Times New Roman"/>
          <w:b/>
          <w:bCs/>
          <w:iCs/>
        </w:rPr>
        <w:t>§ 8</w:t>
      </w: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A6536A" w:rsidRPr="00F12F5E" w:rsidRDefault="00A6536A" w:rsidP="00A6536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</w:rPr>
      </w:pPr>
      <w:r w:rsidRPr="00F12F5E">
        <w:rPr>
          <w:rFonts w:ascii="Times New Roman" w:eastAsia="Times New Roman" w:hAnsi="Times New Roman" w:cs="Times New Roman"/>
          <w:bCs/>
          <w:iCs/>
        </w:rPr>
        <w:t xml:space="preserve">Niezwłocznie po odstąpieniu od umowy LGD przystępuje do odzyskania środków przekazanych </w:t>
      </w:r>
      <w:proofErr w:type="spellStart"/>
      <w:r w:rsidRPr="00F12F5E">
        <w:rPr>
          <w:rFonts w:ascii="Times New Roman" w:eastAsia="Times New Roman" w:hAnsi="Times New Roman" w:cs="Times New Roman"/>
          <w:bCs/>
          <w:iCs/>
        </w:rPr>
        <w:t>grantobiorcy</w:t>
      </w:r>
      <w:proofErr w:type="spellEnd"/>
      <w:r w:rsidRPr="00F12F5E">
        <w:rPr>
          <w:rFonts w:ascii="Times New Roman" w:eastAsia="Times New Roman" w:hAnsi="Times New Roman" w:cs="Times New Roman"/>
          <w:bCs/>
          <w:iCs/>
        </w:rPr>
        <w:t xml:space="preserve">. </w:t>
      </w:r>
      <w:proofErr w:type="spellStart"/>
      <w:r w:rsidRPr="00F12F5E">
        <w:rPr>
          <w:rFonts w:ascii="Times New Roman" w:eastAsia="Times New Roman" w:hAnsi="Times New Roman" w:cs="Times New Roman"/>
          <w:bCs/>
          <w:iCs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  <w:bCs/>
          <w:iCs/>
        </w:rPr>
        <w:t xml:space="preserve"> zobowiązany jest do niezwłocznego zwrotu otrzymanych środków w terminie nie dłuższym niż 30 dni od dnia otrzymania wezwania.</w:t>
      </w:r>
    </w:p>
    <w:p w:rsidR="00A6536A" w:rsidRPr="00F12F5E" w:rsidRDefault="00A6536A" w:rsidP="00A6536A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</w:rPr>
      </w:pPr>
      <w:r w:rsidRPr="00F12F5E">
        <w:rPr>
          <w:rFonts w:ascii="Times New Roman" w:eastAsia="Times New Roman" w:hAnsi="Times New Roman" w:cs="Times New Roman"/>
          <w:bCs/>
          <w:kern w:val="36"/>
          <w:lang w:eastAsia="pl-PL"/>
        </w:rPr>
        <w:t>Kwota grantu  podlega zwrotowi odpowiednio w całości lub części wraz z odsetkami ustawowymi, liczonymi od dnia stwierdzenia okoliczności do dnia zwrotu.</w:t>
      </w:r>
    </w:p>
    <w:p w:rsidR="00A6536A" w:rsidRPr="00F12F5E" w:rsidRDefault="00A6536A" w:rsidP="00A6536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F12F5E">
        <w:rPr>
          <w:rFonts w:ascii="Times New Roman" w:eastAsia="Times New Roman" w:hAnsi="Times New Roman" w:cs="Times New Roman"/>
          <w:b/>
          <w:bCs/>
          <w:iCs/>
        </w:rPr>
        <w:t>§ 9</w:t>
      </w:r>
    </w:p>
    <w:p w:rsidR="00A6536A" w:rsidRPr="00F12F5E" w:rsidRDefault="00A6536A" w:rsidP="00A653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W celu zabezpieczenia należytego wykonania zobowiązań określonych w niniejszej umowie, </w:t>
      </w: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przedstawia przed zawarciem umowy zabezpieczenie ustanowione w formie weksla </w:t>
      </w:r>
      <w:r w:rsidRPr="00F12F5E">
        <w:rPr>
          <w:rFonts w:ascii="Times New Roman" w:eastAsia="Times New Roman" w:hAnsi="Times New Roman" w:cs="Times New Roman"/>
          <w:i/>
        </w:rPr>
        <w:t>in blanco</w:t>
      </w:r>
      <w:r w:rsidRPr="00F12F5E">
        <w:rPr>
          <w:rFonts w:ascii="Times New Roman" w:eastAsia="Times New Roman" w:hAnsi="Times New Roman" w:cs="Times New Roman"/>
        </w:rPr>
        <w:t xml:space="preserve"> wraz z deklaracją wekslową. Minimalna kwota zabezpieczenia nie może być niższa niż wysokość udzielanej pomocy. </w:t>
      </w:r>
    </w:p>
    <w:p w:rsidR="00A6536A" w:rsidRPr="00F12F5E" w:rsidRDefault="00A6536A" w:rsidP="00A653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LGD zwraca </w:t>
      </w:r>
      <w:proofErr w:type="spellStart"/>
      <w:r w:rsidRPr="00F12F5E">
        <w:rPr>
          <w:rFonts w:ascii="Times New Roman" w:eastAsia="Times New Roman" w:hAnsi="Times New Roman" w:cs="Times New Roman"/>
        </w:rPr>
        <w:t>grantobiorcy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weksel po upływie pięciu lat od zatwierdzenia sprawozdania końcowego.</w:t>
      </w:r>
    </w:p>
    <w:p w:rsidR="00A6536A" w:rsidRPr="00F12F5E" w:rsidRDefault="00A6536A" w:rsidP="00A653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LGD zwraca niezwłocznie </w:t>
      </w:r>
      <w:proofErr w:type="spellStart"/>
      <w:r w:rsidRPr="00F12F5E">
        <w:rPr>
          <w:rFonts w:ascii="Times New Roman" w:eastAsia="Times New Roman" w:hAnsi="Times New Roman" w:cs="Times New Roman"/>
        </w:rPr>
        <w:t>grantobiorcy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weksel w przypadku:</w:t>
      </w:r>
    </w:p>
    <w:p w:rsidR="00A6536A" w:rsidRPr="00F12F5E" w:rsidRDefault="00A6536A" w:rsidP="00A653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Rozwiązania umowy lub odstąpienia od umowy przed dokonaniem wypłaty pomocy,</w:t>
      </w:r>
    </w:p>
    <w:p w:rsidR="00A6536A" w:rsidRPr="00F12F5E" w:rsidRDefault="00A6536A" w:rsidP="00A653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Odmowy zatwierdzenia wypłaty pomocy,</w:t>
      </w:r>
    </w:p>
    <w:p w:rsidR="00A6536A" w:rsidRPr="00F12F5E" w:rsidRDefault="00A6536A" w:rsidP="00A653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Zwrotu przez </w:t>
      </w:r>
      <w:proofErr w:type="spellStart"/>
      <w:r w:rsidRPr="00F12F5E">
        <w:rPr>
          <w:rFonts w:ascii="Times New Roman" w:eastAsia="Times New Roman" w:hAnsi="Times New Roman" w:cs="Times New Roman"/>
        </w:rPr>
        <w:t>grantobiorcę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całości otrzymanej pomocy. </w:t>
      </w:r>
    </w:p>
    <w:p w:rsidR="00A6536A" w:rsidRPr="00F12F5E" w:rsidRDefault="00A6536A" w:rsidP="00A65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F12F5E">
        <w:rPr>
          <w:rFonts w:ascii="Times New Roman" w:eastAsia="Times New Roman" w:hAnsi="Times New Roman" w:cs="Times New Roman"/>
          <w:b/>
          <w:bCs/>
          <w:iCs/>
        </w:rPr>
        <w:t>§ 10</w:t>
      </w:r>
    </w:p>
    <w:p w:rsidR="00A6536A" w:rsidRPr="00F12F5E" w:rsidRDefault="00A6536A" w:rsidP="00A653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Strony ustalają, że przedstawicielami w toku realizacji umowy w prowadzonej przez nie korespondencji, prowadzonej również drogą elektroniczną, będą: </w:t>
      </w:r>
    </w:p>
    <w:p w:rsidR="00A6536A" w:rsidRPr="00F12F5E" w:rsidRDefault="00A6536A" w:rsidP="00A6536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ze strony LGD:……………………………..</w:t>
      </w:r>
    </w:p>
    <w:p w:rsidR="00A6536A" w:rsidRPr="00F12F5E" w:rsidRDefault="00A6536A" w:rsidP="00A6536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ze strony </w:t>
      </w:r>
      <w:proofErr w:type="spellStart"/>
      <w:r w:rsidRPr="00F12F5E">
        <w:rPr>
          <w:rFonts w:ascii="Times New Roman" w:eastAsia="Times New Roman" w:hAnsi="Times New Roman" w:cs="Times New Roman"/>
        </w:rPr>
        <w:t>grantobiorcy</w:t>
      </w:r>
      <w:proofErr w:type="spellEnd"/>
      <w:r w:rsidRPr="00F12F5E">
        <w:rPr>
          <w:rFonts w:ascii="Times New Roman" w:eastAsia="Times New Roman" w:hAnsi="Times New Roman" w:cs="Times New Roman"/>
        </w:rPr>
        <w:t>: ………………………………….</w:t>
      </w:r>
    </w:p>
    <w:p w:rsidR="00A6536A" w:rsidRPr="00F12F5E" w:rsidRDefault="00A6536A" w:rsidP="00A653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jest zobowiązany do niezwłocznego przesyłania do LGD pisemnej informacji o zmianie swoich danych zawartych w niniejszej umowie. Zmiana ta nie wymaga zmiany umowy. W przypadku jeżeli </w:t>
      </w:r>
      <w:proofErr w:type="spellStart"/>
      <w:r w:rsidRPr="00F12F5E">
        <w:rPr>
          <w:rFonts w:ascii="Times New Roman" w:eastAsia="Times New Roman" w:hAnsi="Times New Roman" w:cs="Times New Roman"/>
        </w:rPr>
        <w:t>grantobiorca</w:t>
      </w:r>
      <w:proofErr w:type="spellEnd"/>
      <w:r w:rsidRPr="00F12F5E">
        <w:rPr>
          <w:rFonts w:ascii="Times New Roman" w:eastAsia="Times New Roman" w:hAnsi="Times New Roman" w:cs="Times New Roman"/>
        </w:rPr>
        <w:t xml:space="preserve"> nie powiadomi LGD o zmianie swoich danych, wszelką korespondencję, wysyłaną przez LGD zgodnie z podsiadanymi danymi, uważać się będzie za doręczoną.  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              </w:t>
      </w: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lastRenderedPageBreak/>
        <w:t>§ 11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Wszelkie zmiany umowy wymagają zachowania formy pisemnej pod rygorem nieważności.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12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Wszelkie spory wynikłe w związku z realizacją postanowień niniejszej umowy rozstrzygane będą w pierwszej kolejności polubownie, w drugiej przez sąd miejscowo właściwy ze względu na siedzibę LGD. 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13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>W zakresie nieuregulowanym umową stosuje się przepisy kodeksu cywilnego.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  <w:b/>
        </w:rPr>
        <w:t>§ 14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F5E">
        <w:rPr>
          <w:rFonts w:ascii="Times New Roman" w:eastAsia="Times New Roman" w:hAnsi="Times New Roman" w:cs="Times New Roman"/>
        </w:rPr>
        <w:t xml:space="preserve">Umowa sporządzona została w trzech jednobrzmiących egzemplarzach, po jednym dla każdej ze stron. 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2F5E">
        <w:rPr>
          <w:rFonts w:ascii="Times New Roman" w:eastAsia="Times New Roman" w:hAnsi="Times New Roman" w:cs="Times New Roman"/>
        </w:rPr>
        <w:t>………………………………                                                                   ……………………………….</w:t>
      </w: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36A" w:rsidRPr="00F12F5E" w:rsidRDefault="00A6536A" w:rsidP="00A6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A6536A" w:rsidRPr="00F12F5E" w:rsidSect="001F6AC3">
          <w:headerReference w:type="default" r:id="rId5"/>
          <w:footerReference w:type="default" r:id="rId6"/>
          <w:pgSz w:w="11906" w:h="16838"/>
          <w:pgMar w:top="1440" w:right="1080" w:bottom="993" w:left="1080" w:header="709" w:footer="227" w:gutter="0"/>
          <w:pgNumType w:start="1"/>
          <w:cols w:space="708"/>
          <w:docGrid w:linePitch="360"/>
        </w:sectPr>
      </w:pPr>
      <w:r w:rsidRPr="00F12F5E">
        <w:rPr>
          <w:rFonts w:ascii="Times New Roman" w:eastAsia="Times New Roman" w:hAnsi="Times New Roman" w:cs="Times New Roman"/>
          <w:b/>
        </w:rPr>
        <w:t xml:space="preserve">LGD                                                                                                        </w:t>
      </w:r>
      <w:bookmarkEnd w:id="0"/>
      <w:r w:rsidRPr="00F12F5E">
        <w:rPr>
          <w:rFonts w:ascii="Times New Roman" w:eastAsia="Times New Roman" w:hAnsi="Times New Roman" w:cs="Times New Roman"/>
          <w:b/>
        </w:rPr>
        <w:t xml:space="preserve">                 </w:t>
      </w:r>
      <w:proofErr w:type="spellStart"/>
      <w:r w:rsidRPr="00F12F5E">
        <w:rPr>
          <w:rFonts w:ascii="Times New Roman" w:eastAsia="Times New Roman" w:hAnsi="Times New Roman" w:cs="Times New Roman"/>
          <w:b/>
        </w:rPr>
        <w:t>Grantobio</w:t>
      </w:r>
      <w:r>
        <w:rPr>
          <w:rFonts w:ascii="Times New Roman" w:eastAsia="Times New Roman" w:hAnsi="Times New Roman" w:cs="Times New Roman"/>
          <w:b/>
        </w:rPr>
        <w:t>rca</w:t>
      </w:r>
      <w:bookmarkStart w:id="2" w:name="_GoBack"/>
      <w:bookmarkEnd w:id="2"/>
      <w:proofErr w:type="spellEnd"/>
    </w:p>
    <w:p w:rsidR="00AF290F" w:rsidRDefault="00AF290F"/>
    <w:sectPr w:rsidR="00AF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575924"/>
      <w:docPartObj>
        <w:docPartGallery w:val="Page Numbers (Bottom of Page)"/>
        <w:docPartUnique/>
      </w:docPartObj>
    </w:sdtPr>
    <w:sdtEndPr/>
    <w:sdtContent>
      <w:p w:rsidR="00F12F5E" w:rsidRDefault="00A653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2F5E" w:rsidRDefault="00A6536A" w:rsidP="00C87B12">
    <w:pPr>
      <w:pStyle w:val="Stopka"/>
      <w:tabs>
        <w:tab w:val="clear" w:pos="9072"/>
        <w:tab w:val="left" w:pos="4536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5E" w:rsidRPr="001465B4" w:rsidRDefault="00A6536A" w:rsidP="00F1168C">
    <w:pPr>
      <w:spacing w:after="0" w:line="240" w:lineRule="auto"/>
      <w:ind w:left="142"/>
      <w:jc w:val="center"/>
      <w:rPr>
        <w:rFonts w:ascii="Times New Roman" w:eastAsia="Times New Roman" w:hAnsi="Times New Roman" w:cs="Times New Roman"/>
        <w:sz w:val="24"/>
        <w:szCs w:val="2"/>
        <w:lang w:eastAsia="pl-PL"/>
      </w:rPr>
    </w:pPr>
    <w:r w:rsidRPr="001465B4">
      <w:rPr>
        <w:rFonts w:ascii="Times New Roman" w:eastAsia="Times New Roman" w:hAnsi="Times New Roman" w:cs="Times New Roman"/>
        <w:noProof/>
        <w:sz w:val="24"/>
        <w:szCs w:val="2"/>
        <w:lang w:eastAsia="pl-PL"/>
      </w:rPr>
      <w:drawing>
        <wp:inline distT="0" distB="0" distL="0" distR="0" wp14:anchorId="011FD823" wp14:editId="3DB35C41">
          <wp:extent cx="1016400" cy="685363"/>
          <wp:effectExtent l="19050" t="0" r="0" b="0"/>
          <wp:docPr id="110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79" cy="689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65B4">
      <w:rPr>
        <w:rFonts w:ascii="Times New Roman" w:eastAsia="Times New Roman" w:hAnsi="Times New Roman" w:cs="Times New Roman"/>
        <w:noProof/>
        <w:sz w:val="24"/>
        <w:szCs w:val="2"/>
        <w:lang w:eastAsia="pl-PL"/>
      </w:rPr>
      <w:drawing>
        <wp:inline distT="0" distB="0" distL="0" distR="0" wp14:anchorId="24E70388" wp14:editId="4D7F3626">
          <wp:extent cx="1152525" cy="628650"/>
          <wp:effectExtent l="19050" t="0" r="9525" b="0"/>
          <wp:docPr id="111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65B4">
      <w:rPr>
        <w:rFonts w:ascii="Times New Roman" w:eastAsia="Times New Roman" w:hAnsi="Times New Roman" w:cs="Times New Roman"/>
        <w:noProof/>
        <w:sz w:val="24"/>
        <w:szCs w:val="2"/>
        <w:lang w:eastAsia="pl-PL"/>
      </w:rPr>
      <w:drawing>
        <wp:inline distT="0" distB="0" distL="0" distR="0" wp14:anchorId="244D1D0F" wp14:editId="3D608657">
          <wp:extent cx="684296" cy="666750"/>
          <wp:effectExtent l="19050" t="0" r="1504" b="0"/>
          <wp:docPr id="11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96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65B4">
      <w:rPr>
        <w:rFonts w:ascii="Times New Roman" w:eastAsia="Times New Roman" w:hAnsi="Times New Roman" w:cs="Times New Roman"/>
        <w:noProof/>
        <w:sz w:val="24"/>
        <w:szCs w:val="2"/>
        <w:lang w:eastAsia="pl-PL"/>
      </w:rPr>
      <w:drawing>
        <wp:inline distT="0" distB="0" distL="0" distR="0" wp14:anchorId="3B0E92CB" wp14:editId="392251C2">
          <wp:extent cx="1040715" cy="678392"/>
          <wp:effectExtent l="19050" t="0" r="7035" b="0"/>
          <wp:docPr id="113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01" cy="682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F5E" w:rsidRPr="001465B4" w:rsidRDefault="00A6536A" w:rsidP="00F1168C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eastAsia="pl-PL"/>
      </w:rPr>
    </w:pPr>
    <w:r w:rsidRPr="001465B4">
      <w:rPr>
        <w:rFonts w:ascii="Times New Roman" w:eastAsia="Times New Roman" w:hAnsi="Times New Roman" w:cs="Times New Roman"/>
        <w:sz w:val="14"/>
        <w:szCs w:val="14"/>
        <w:lang w:eastAsia="pl-PL"/>
      </w:rPr>
      <w:t>„Europejski Fundusz Rol</w:t>
    </w:r>
    <w:r w:rsidRPr="001465B4">
      <w:rPr>
        <w:rFonts w:ascii="Times New Roman" w:eastAsia="Times New Roman" w:hAnsi="Times New Roman" w:cs="Times New Roman"/>
        <w:sz w:val="14"/>
        <w:szCs w:val="14"/>
        <w:lang w:eastAsia="pl-PL"/>
      </w:rPr>
      <w:t>ny na rzecz Rozwoju Obszarów Wiejskich: Europa inwestująca w obszary wiejskie".</w:t>
    </w:r>
  </w:p>
  <w:p w:rsidR="00F12F5E" w:rsidRPr="001465B4" w:rsidRDefault="00A6536A" w:rsidP="00F116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F12F5E" w:rsidRPr="00C80307" w:rsidRDefault="00A6536A" w:rsidP="00F1168C">
    <w:pPr>
      <w:pStyle w:val="Nagwek"/>
      <w:rPr>
        <w:b/>
      </w:rPr>
    </w:pPr>
  </w:p>
  <w:p w:rsidR="00F12F5E" w:rsidRDefault="00A6536A" w:rsidP="00F1168C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C2F"/>
    <w:multiLevelType w:val="hybridMultilevel"/>
    <w:tmpl w:val="B888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D9D"/>
    <w:multiLevelType w:val="hybridMultilevel"/>
    <w:tmpl w:val="6C5C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1568"/>
    <w:multiLevelType w:val="hybridMultilevel"/>
    <w:tmpl w:val="C838BB28"/>
    <w:lvl w:ilvl="0" w:tplc="76FAEB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7E668F0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E749C"/>
    <w:multiLevelType w:val="hybridMultilevel"/>
    <w:tmpl w:val="CB483324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D359C"/>
    <w:multiLevelType w:val="hybridMultilevel"/>
    <w:tmpl w:val="AFFAB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82903"/>
    <w:multiLevelType w:val="hybridMultilevel"/>
    <w:tmpl w:val="0F0A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6A"/>
    <w:rsid w:val="00A6536A"/>
    <w:rsid w:val="00A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32F1"/>
  <w15:chartTrackingRefBased/>
  <w15:docId w15:val="{A05A68F0-44BA-4A33-814F-132F6F6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6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36A"/>
  </w:style>
  <w:style w:type="paragraph" w:styleId="Stopka">
    <w:name w:val="footer"/>
    <w:basedOn w:val="Normalny"/>
    <w:link w:val="StopkaZnak"/>
    <w:uiPriority w:val="99"/>
    <w:unhideWhenUsed/>
    <w:rsid w:val="00A6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36A"/>
  </w:style>
  <w:style w:type="paragraph" w:styleId="Bezodstpw">
    <w:name w:val="No Spacing"/>
    <w:uiPriority w:val="1"/>
    <w:qFormat/>
    <w:rsid w:val="00A653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2018-05-21T19:58:00Z</dcterms:created>
  <dcterms:modified xsi:type="dcterms:W3CDTF">2018-05-21T20:01:00Z</dcterms:modified>
</cp:coreProperties>
</file>